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  <w:r w:rsidRPr="00731FBA">
        <w:rPr>
          <w:rFonts w:ascii="Arial" w:hAnsi="Arial" w:cs="Arial"/>
          <w:b/>
          <w:bCs/>
          <w:rtl/>
        </w:rPr>
        <w:t>חוג המוסיקה אוניברסיטת חיפה      עמותת חובבי העוגב בישראל       מוזיאון הכט</w:t>
      </w:r>
    </w:p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</w:p>
    <w:p w:rsidR="003F1051" w:rsidRPr="00731FBA" w:rsidRDefault="003F1051" w:rsidP="003F105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31FBA">
        <w:rPr>
          <w:rFonts w:ascii="Arial" w:hAnsi="Arial" w:cs="Arial" w:hint="cs"/>
          <w:b/>
          <w:bCs/>
          <w:sz w:val="28"/>
          <w:szCs w:val="28"/>
          <w:rtl/>
        </w:rPr>
        <w:t xml:space="preserve">הפסטיבל הבינלאומי לעוגב בישראל </w:t>
      </w:r>
      <w:r>
        <w:rPr>
          <w:rFonts w:ascii="Arial" w:hAnsi="Arial" w:cs="Arial" w:hint="cs"/>
          <w:b/>
          <w:bCs/>
          <w:sz w:val="28"/>
          <w:szCs w:val="28"/>
          <w:rtl/>
        </w:rPr>
        <w:t>2018-2019</w:t>
      </w:r>
      <w:r w:rsidRPr="00731FB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</w:p>
    <w:p w:rsidR="003F1051" w:rsidRPr="00731FBA" w:rsidRDefault="003F1051" w:rsidP="003F1051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31FBA">
        <w:rPr>
          <w:rFonts w:ascii="Arial" w:hAnsi="Arial" w:cs="Arial" w:hint="cs"/>
          <w:b/>
          <w:bCs/>
          <w:sz w:val="32"/>
          <w:szCs w:val="32"/>
          <w:rtl/>
        </w:rPr>
        <w:t xml:space="preserve">קונצרט </w:t>
      </w:r>
      <w:r>
        <w:rPr>
          <w:rFonts w:ascii="Arial" w:hAnsi="Arial" w:cs="Arial" w:hint="cs"/>
          <w:b/>
          <w:bCs/>
          <w:sz w:val="32"/>
          <w:szCs w:val="32"/>
          <w:rtl/>
        </w:rPr>
        <w:t>לעוגב</w:t>
      </w:r>
      <w:r w:rsidRPr="00731FBA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</w:p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</w:p>
    <w:p w:rsidR="003F1051" w:rsidRDefault="003F1051" w:rsidP="00055A60">
      <w:pPr>
        <w:jc w:val="center"/>
        <w:rPr>
          <w:rFonts w:ascii="Arial" w:hAnsi="Arial" w:cs="Arial"/>
          <w:rtl/>
        </w:rPr>
      </w:pPr>
      <w:r w:rsidRPr="00731FBA">
        <w:rPr>
          <w:rFonts w:ascii="Arial" w:hAnsi="Arial" w:cs="Arial" w:hint="cs"/>
          <w:rtl/>
        </w:rPr>
        <w:t>באודיטוריום מוזיאון הכט</w:t>
      </w:r>
      <w:r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rtl/>
        </w:rPr>
        <w:t>ביום שישי 21-12-201</w:t>
      </w:r>
      <w:r w:rsidR="00055A60">
        <w:rPr>
          <w:rFonts w:ascii="Arial" w:hAnsi="Arial" w:cs="Arial" w:hint="cs"/>
          <w:rtl/>
        </w:rPr>
        <w:t>8</w:t>
      </w:r>
      <w:bookmarkStart w:id="0" w:name="_GoBack"/>
      <w:bookmarkEnd w:id="0"/>
      <w:r>
        <w:rPr>
          <w:rFonts w:ascii="Arial" w:hAnsi="Arial" w:cs="Arial" w:hint="cs"/>
          <w:rtl/>
        </w:rPr>
        <w:t xml:space="preserve"> בשעה 11.00</w:t>
      </w:r>
    </w:p>
    <w:p w:rsidR="003F1051" w:rsidRPr="00DE43AA" w:rsidRDefault="003F1051" w:rsidP="003F105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בשיתוף עם "חג החגים"</w:t>
      </w:r>
    </w:p>
    <w:p w:rsidR="003F1051" w:rsidRDefault="003F1051" w:rsidP="003F1051">
      <w:pPr>
        <w:jc w:val="center"/>
        <w:rPr>
          <w:rFonts w:ascii="Arial" w:hAnsi="Arial" w:cs="Arial"/>
          <w:rtl/>
        </w:rPr>
      </w:pPr>
    </w:p>
    <w:p w:rsidR="003F1051" w:rsidRDefault="003F1051" w:rsidP="003F105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הנגן:  </w:t>
      </w:r>
      <w:proofErr w:type="spellStart"/>
      <w:r w:rsidRPr="00DE43AA">
        <w:rPr>
          <w:rFonts w:ascii="Arial" w:hAnsi="Arial" w:cs="Arial" w:hint="cs"/>
          <w:b/>
          <w:bCs/>
          <w:rtl/>
        </w:rPr>
        <w:t>פרנסוא</w:t>
      </w:r>
      <w:proofErr w:type="spellEnd"/>
      <w:r w:rsidRPr="00DE43AA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DE43AA">
        <w:rPr>
          <w:rFonts w:ascii="Arial" w:hAnsi="Arial" w:cs="Arial" w:hint="cs"/>
          <w:b/>
          <w:bCs/>
          <w:rtl/>
        </w:rPr>
        <w:t>אספינאס</w:t>
      </w:r>
      <w:proofErr w:type="spellEnd"/>
      <w:r>
        <w:rPr>
          <w:rFonts w:ascii="Arial" w:hAnsi="Arial" w:cs="Arial" w:hint="cs"/>
          <w:rtl/>
        </w:rPr>
        <w:t xml:space="preserve">  </w:t>
      </w:r>
      <w:r w:rsidRPr="00DE43AA">
        <w:rPr>
          <w:rFonts w:ascii="Arial" w:hAnsi="Arial" w:cs="Arial"/>
          <w:b/>
          <w:bCs/>
        </w:rPr>
        <w:t>Fran</w:t>
      </w:r>
      <w:r>
        <w:rPr>
          <w:rFonts w:ascii="Arial" w:hAnsi="Arial" w:cs="Arial"/>
          <w:b/>
          <w:bCs/>
        </w:rPr>
        <w:t>ç</w:t>
      </w:r>
      <w:r w:rsidRPr="00DE43AA">
        <w:rPr>
          <w:rFonts w:ascii="Arial" w:hAnsi="Arial" w:cs="Arial"/>
          <w:b/>
          <w:bCs/>
        </w:rPr>
        <w:t>ois Espinasse</w:t>
      </w:r>
      <w:r>
        <w:rPr>
          <w:rFonts w:ascii="Arial" w:hAnsi="Arial" w:cs="Arial" w:hint="cs"/>
          <w:rtl/>
        </w:rPr>
        <w:t xml:space="preserve"> </w:t>
      </w:r>
      <w:r w:rsidRPr="00DE43AA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(צרפת)</w:t>
      </w:r>
    </w:p>
    <w:p w:rsidR="003F1051" w:rsidRDefault="003F1051" w:rsidP="003F105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נגן העוגב של הקפלה המלכותית של ארמון ורסאי</w:t>
      </w:r>
    </w:p>
    <w:p w:rsidR="003F1051" w:rsidRDefault="003F1051" w:rsidP="003F105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נגן הכנסייה סנט-</w:t>
      </w:r>
      <w:proofErr w:type="spellStart"/>
      <w:r>
        <w:rPr>
          <w:rFonts w:ascii="Arial" w:hAnsi="Arial" w:cs="Arial" w:hint="cs"/>
          <w:rtl/>
        </w:rPr>
        <w:t>סבראן</w:t>
      </w:r>
      <w:proofErr w:type="spellEnd"/>
      <w:r>
        <w:rPr>
          <w:rFonts w:ascii="Arial" w:hAnsi="Arial" w:cs="Arial" w:hint="cs"/>
          <w:rtl/>
        </w:rPr>
        <w:t xml:space="preserve"> בפאריס ופרופסור בקונסרבטוריון הלאומי </w:t>
      </w:r>
      <w:proofErr w:type="spellStart"/>
      <w:r>
        <w:rPr>
          <w:rFonts w:ascii="Arial" w:hAnsi="Arial" w:cs="Arial" w:hint="cs"/>
          <w:rtl/>
        </w:rPr>
        <w:t>בליון</w:t>
      </w:r>
      <w:proofErr w:type="spellEnd"/>
    </w:p>
    <w:p w:rsidR="003F1051" w:rsidRDefault="003F1051" w:rsidP="003F1051">
      <w:pPr>
        <w:jc w:val="center"/>
        <w:rPr>
          <w:rFonts w:ascii="Arial" w:hAnsi="Arial" w:cs="Arial"/>
          <w:rtl/>
        </w:rPr>
      </w:pPr>
    </w:p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  <w:r w:rsidRPr="00DE43AA">
        <w:rPr>
          <w:rFonts w:ascii="Arial" w:hAnsi="Arial" w:cs="Arial" w:hint="cs"/>
          <w:b/>
          <w:bCs/>
          <w:rtl/>
        </w:rPr>
        <w:t>תכנית</w:t>
      </w:r>
    </w:p>
    <w:p w:rsidR="003F1051" w:rsidRDefault="003F1051" w:rsidP="003F1051">
      <w:pPr>
        <w:jc w:val="center"/>
        <w:rPr>
          <w:rFonts w:ascii="Arial" w:hAnsi="Arial" w:cs="Arial"/>
          <w:b/>
          <w:bCs/>
          <w:rtl/>
        </w:rPr>
      </w:pPr>
    </w:p>
    <w:p w:rsidR="003F1051" w:rsidRPr="00BD181C" w:rsidRDefault="003F1051" w:rsidP="003F1051">
      <w:pPr>
        <w:rPr>
          <w:rFonts w:ascii="Arial" w:hAnsi="Arial" w:cs="Arial"/>
          <w:sz w:val="22"/>
          <w:szCs w:val="22"/>
          <w:rtl/>
        </w:rPr>
      </w:pPr>
      <w:proofErr w:type="spellStart"/>
      <w:r w:rsidRPr="00BD181C">
        <w:rPr>
          <w:rFonts w:ascii="Arial" w:hAnsi="Arial" w:cs="Arial" w:hint="cs"/>
          <w:b/>
          <w:bCs/>
          <w:sz w:val="22"/>
          <w:szCs w:val="22"/>
          <w:rtl/>
        </w:rPr>
        <w:t>א</w:t>
      </w:r>
      <w:r>
        <w:rPr>
          <w:rFonts w:ascii="Arial" w:hAnsi="Arial" w:cs="Arial" w:hint="cs"/>
          <w:b/>
          <w:bCs/>
          <w:sz w:val="22"/>
          <w:szCs w:val="22"/>
          <w:rtl/>
        </w:rPr>
        <w:t>י</w:t>
      </w:r>
      <w:r w:rsidRPr="00BD181C">
        <w:rPr>
          <w:rFonts w:ascii="Arial" w:hAnsi="Arial" w:cs="Arial" w:hint="cs"/>
          <w:b/>
          <w:bCs/>
          <w:sz w:val="22"/>
          <w:szCs w:val="22"/>
          <w:rtl/>
        </w:rPr>
        <w:t>סטאש</w:t>
      </w:r>
      <w:proofErr w:type="spellEnd"/>
      <w:r w:rsidRPr="00BD181C">
        <w:rPr>
          <w:rFonts w:ascii="Arial" w:hAnsi="Arial" w:cs="Arial" w:hint="cs"/>
          <w:b/>
          <w:bCs/>
          <w:sz w:val="22"/>
          <w:szCs w:val="22"/>
          <w:rtl/>
        </w:rPr>
        <w:t xml:space="preserve">  דו </w:t>
      </w:r>
      <w:proofErr w:type="spellStart"/>
      <w:r w:rsidRPr="00BD181C">
        <w:rPr>
          <w:rFonts w:ascii="Arial" w:hAnsi="Arial" w:cs="Arial" w:hint="cs"/>
          <w:b/>
          <w:bCs/>
          <w:sz w:val="22"/>
          <w:szCs w:val="22"/>
          <w:rtl/>
        </w:rPr>
        <w:t>קורוא</w:t>
      </w:r>
      <w:proofErr w:type="spellEnd"/>
      <w:r w:rsidRPr="00BD181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Eustache du </w:t>
      </w:r>
      <w:proofErr w:type="spellStart"/>
      <w:r>
        <w:rPr>
          <w:rFonts w:ascii="Arial" w:hAnsi="Arial" w:cs="Arial"/>
          <w:sz w:val="22"/>
          <w:szCs w:val="22"/>
        </w:rPr>
        <w:t>Caurroy</w:t>
      </w:r>
      <w:proofErr w:type="spellEnd"/>
      <w:r w:rsidRPr="00BD181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BD181C">
        <w:rPr>
          <w:rFonts w:ascii="Arial" w:hAnsi="Arial" w:cs="Arial" w:hint="cs"/>
          <w:sz w:val="22"/>
          <w:szCs w:val="22"/>
          <w:rtl/>
        </w:rPr>
        <w:t>פנטסיה על</w:t>
      </w:r>
      <w:r>
        <w:rPr>
          <w:rFonts w:ascii="Arial" w:hAnsi="Arial" w:cs="Arial" w:hint="cs"/>
          <w:sz w:val="22"/>
          <w:szCs w:val="22"/>
          <w:rtl/>
        </w:rPr>
        <w:t xml:space="preserve">  הלחן העממי  "עלמה צעירה"   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 w:rsidRPr="00BD181C">
        <w:rPr>
          <w:rFonts w:ascii="Arial" w:hAnsi="Arial" w:cs="Arial"/>
          <w:sz w:val="22"/>
          <w:szCs w:val="22"/>
          <w:rtl/>
        </w:rPr>
        <w:t>(1609-1549)</w:t>
      </w:r>
      <w:r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                     (</w:t>
      </w:r>
      <w:proofErr w:type="spellStart"/>
      <w:r>
        <w:rPr>
          <w:rFonts w:ascii="Arial" w:hAnsi="Arial" w:cs="Arial"/>
          <w:sz w:val="22"/>
          <w:szCs w:val="22"/>
        </w:rPr>
        <w:t>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fillette</w:t>
      </w:r>
      <w:proofErr w:type="spellEnd"/>
      <w:r>
        <w:rPr>
          <w:rFonts w:ascii="Arial" w:hAnsi="Arial" w:cs="Arial" w:hint="cs"/>
          <w:sz w:val="22"/>
          <w:szCs w:val="22"/>
          <w:rtl/>
        </w:rPr>
        <w:t>)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 w:rsidRPr="00BD181C">
        <w:rPr>
          <w:rFonts w:ascii="Arial" w:hAnsi="Arial" w:cs="Arial" w:hint="cs"/>
          <w:b/>
          <w:bCs/>
          <w:sz w:val="22"/>
          <w:szCs w:val="22"/>
          <w:rtl/>
        </w:rPr>
        <w:t xml:space="preserve">לואי-קלוד </w:t>
      </w:r>
      <w:proofErr w:type="spellStart"/>
      <w:r w:rsidRPr="00BD181C">
        <w:rPr>
          <w:rFonts w:ascii="Arial" w:hAnsi="Arial" w:cs="Arial" w:hint="cs"/>
          <w:b/>
          <w:bCs/>
          <w:sz w:val="22"/>
          <w:szCs w:val="22"/>
          <w:rtl/>
        </w:rPr>
        <w:t>דקאן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  </w:t>
      </w:r>
      <w:r>
        <w:rPr>
          <w:rFonts w:ascii="Arial" w:hAnsi="Arial" w:cs="Arial" w:hint="cs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ouis-Claude Daquin</w:t>
      </w:r>
      <w:r>
        <w:rPr>
          <w:rFonts w:ascii="Arial" w:hAnsi="Arial" w:cs="Arial" w:hint="cs"/>
          <w:sz w:val="22"/>
          <w:szCs w:val="22"/>
          <w:rtl/>
        </w:rPr>
        <w:t xml:space="preserve">    שיר חג המולד לעוגב מלא ודואט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(1772-1694)                                            (</w:t>
      </w:r>
      <w:r w:rsidRPr="00BD181C">
        <w:rPr>
          <w:rFonts w:ascii="Arial" w:hAnsi="Arial" w:cs="Arial" w:hint="cs"/>
          <w:sz w:val="22"/>
          <w:szCs w:val="22"/>
          <w:lang w:val="fr-FR"/>
        </w:rPr>
        <w:t>N</w:t>
      </w:r>
      <w:r>
        <w:rPr>
          <w:rFonts w:ascii="Arial" w:hAnsi="Arial" w:cs="Arial"/>
          <w:sz w:val="22"/>
          <w:szCs w:val="22"/>
          <w:lang w:val="fr-FR"/>
        </w:rPr>
        <w:t>oël</w:t>
      </w:r>
      <w:r w:rsidRPr="00BD181C">
        <w:rPr>
          <w:rFonts w:ascii="Arial" w:hAnsi="Arial" w:cs="Arial"/>
          <w:sz w:val="22"/>
          <w:szCs w:val="22"/>
          <w:lang w:val="fr-FR"/>
        </w:rPr>
        <w:t xml:space="preserve"> en Grand Jeu et Duo</w:t>
      </w:r>
      <w:r>
        <w:rPr>
          <w:rFonts w:ascii="Arial" w:hAnsi="Arial" w:cs="Arial" w:hint="cs"/>
          <w:sz w:val="22"/>
          <w:szCs w:val="22"/>
          <w:rtl/>
        </w:rPr>
        <w:t>)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</w:p>
    <w:p w:rsidR="003F1051" w:rsidRDefault="003F1051" w:rsidP="00C43432">
      <w:pPr>
        <w:rPr>
          <w:rFonts w:ascii="Arial" w:hAnsi="Arial" w:cs="Arial"/>
          <w:sz w:val="22"/>
          <w:szCs w:val="22"/>
          <w:rtl/>
        </w:rPr>
      </w:pPr>
      <w:r w:rsidRPr="00D640E1">
        <w:rPr>
          <w:rFonts w:ascii="Arial" w:hAnsi="Arial" w:cs="Arial" w:hint="cs"/>
          <w:b/>
          <w:bCs/>
          <w:sz w:val="22"/>
          <w:szCs w:val="22"/>
          <w:rtl/>
        </w:rPr>
        <w:t>יוהאן סבסטיאן באך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C43432">
        <w:rPr>
          <w:rFonts w:ascii="Arial" w:hAnsi="Arial" w:cs="Arial"/>
          <w:sz w:val="22"/>
          <w:szCs w:val="22"/>
        </w:rPr>
        <w:t xml:space="preserve">ohann </w:t>
      </w:r>
      <w:r>
        <w:rPr>
          <w:rFonts w:ascii="Arial" w:hAnsi="Arial" w:cs="Arial"/>
          <w:sz w:val="22"/>
          <w:szCs w:val="22"/>
        </w:rPr>
        <w:t>S</w:t>
      </w:r>
      <w:r w:rsidR="00C43432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Bach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C43432" w:rsidRPr="00C43432">
        <w:rPr>
          <w:rFonts w:ascii="Arial" w:hAnsi="Arial" w:cs="Arial" w:hint="cs"/>
          <w:b/>
          <w:bCs/>
          <w:sz w:val="22"/>
          <w:szCs w:val="22"/>
          <w:rtl/>
        </w:rPr>
        <w:t>-</w:t>
      </w:r>
      <w:proofErr w:type="gramEnd"/>
      <w:r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="00C43432">
        <w:rPr>
          <w:rFonts w:ascii="Arial" w:hAnsi="Arial" w:cs="Arial" w:hint="cs"/>
          <w:sz w:val="22"/>
          <w:szCs w:val="22"/>
          <w:rtl/>
        </w:rPr>
        <w:t>כוראלים</w:t>
      </w:r>
      <w:proofErr w:type="spellEnd"/>
      <w:r w:rsidR="00C43432">
        <w:rPr>
          <w:rFonts w:ascii="Arial" w:hAnsi="Arial" w:cs="Arial" w:hint="cs"/>
          <w:sz w:val="22"/>
          <w:szCs w:val="22"/>
          <w:rtl/>
        </w:rPr>
        <w:t xml:space="preserve">  </w:t>
      </w:r>
      <w:r w:rsidR="00C43432" w:rsidRPr="00350F15">
        <w:rPr>
          <w:rFonts w:asciiTheme="minorBidi" w:hAnsiTheme="minorBidi" w:cstheme="minorBidi"/>
        </w:rPr>
        <w:t xml:space="preserve">"Nun </w:t>
      </w:r>
      <w:proofErr w:type="spellStart"/>
      <w:r w:rsidR="00C43432" w:rsidRPr="00350F15">
        <w:rPr>
          <w:rFonts w:asciiTheme="minorBidi" w:hAnsiTheme="minorBidi" w:cstheme="minorBidi"/>
        </w:rPr>
        <w:t>komm</w:t>
      </w:r>
      <w:proofErr w:type="spellEnd"/>
      <w:r w:rsidR="00C43432" w:rsidRPr="00350F15">
        <w:rPr>
          <w:rFonts w:asciiTheme="minorBidi" w:hAnsiTheme="minorBidi" w:cstheme="minorBidi"/>
        </w:rPr>
        <w:t xml:space="preserve">' der </w:t>
      </w:r>
      <w:proofErr w:type="spellStart"/>
      <w:r w:rsidR="00C43432" w:rsidRPr="00350F15">
        <w:rPr>
          <w:rFonts w:asciiTheme="minorBidi" w:hAnsiTheme="minorBidi" w:cstheme="minorBidi"/>
        </w:rPr>
        <w:t>Heiden</w:t>
      </w:r>
      <w:proofErr w:type="spellEnd"/>
      <w:r w:rsidR="00C43432" w:rsidRPr="00350F15">
        <w:rPr>
          <w:rFonts w:asciiTheme="minorBidi" w:hAnsiTheme="minorBidi" w:cstheme="minorBidi"/>
        </w:rPr>
        <w:t xml:space="preserve"> </w:t>
      </w:r>
      <w:proofErr w:type="spellStart"/>
      <w:r w:rsidR="00C43432" w:rsidRPr="00350F15">
        <w:rPr>
          <w:rFonts w:asciiTheme="minorBidi" w:hAnsiTheme="minorBidi" w:cstheme="minorBidi"/>
        </w:rPr>
        <w:t>Heiland</w:t>
      </w:r>
      <w:proofErr w:type="spellEnd"/>
      <w:r w:rsidR="00C43432" w:rsidRPr="00350F15">
        <w:rPr>
          <w:rFonts w:asciiTheme="minorBidi" w:hAnsiTheme="minorBidi" w:cstheme="minorBidi"/>
        </w:rPr>
        <w:t>"</w:t>
      </w:r>
      <w:r>
        <w:rPr>
          <w:rFonts w:ascii="Arial" w:hAnsi="Arial" w:cs="Arial" w:hint="cs"/>
          <w:sz w:val="22"/>
          <w:szCs w:val="22"/>
          <w:rtl/>
        </w:rPr>
        <w:t xml:space="preserve">    </w:t>
      </w:r>
    </w:p>
    <w:p w:rsidR="00C43432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(1750-1685)                                         </w:t>
      </w:r>
      <w:r w:rsidR="00C43432">
        <w:rPr>
          <w:rFonts w:ascii="Arial" w:hAnsi="Arial" w:cs="Arial" w:hint="cs"/>
          <w:sz w:val="22"/>
          <w:szCs w:val="22"/>
          <w:rtl/>
        </w:rPr>
        <w:t xml:space="preserve">(מתוך </w:t>
      </w:r>
      <w:proofErr w:type="spellStart"/>
      <w:r w:rsidR="00C43432">
        <w:rPr>
          <w:rFonts w:ascii="Arial" w:hAnsi="Arial" w:cs="Arial" w:hint="cs"/>
          <w:sz w:val="22"/>
          <w:szCs w:val="22"/>
          <w:rtl/>
        </w:rPr>
        <w:t>הכוראלים</w:t>
      </w:r>
      <w:proofErr w:type="spellEnd"/>
      <w:r w:rsidR="00C43432">
        <w:rPr>
          <w:rFonts w:ascii="Arial" w:hAnsi="Arial" w:cs="Arial" w:hint="cs"/>
          <w:sz w:val="22"/>
          <w:szCs w:val="22"/>
          <w:rtl/>
        </w:rPr>
        <w:t xml:space="preserve"> של לייפציג)</w:t>
      </w:r>
    </w:p>
    <w:p w:rsidR="00C43432" w:rsidRDefault="00C43432" w:rsidP="00C434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</w:t>
      </w:r>
      <w:r w:rsidR="003F1051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-</w:t>
      </w:r>
      <w:r w:rsidR="003F1051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 w:val="22"/>
          <w:szCs w:val="22"/>
          <w:rtl/>
        </w:rPr>
        <w:t>כוראל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מקושט        רי"ב 659</w:t>
      </w:r>
      <w:r w:rsidR="003F1051">
        <w:rPr>
          <w:rFonts w:ascii="Arial" w:hAnsi="Arial" w:cs="Arial" w:hint="cs"/>
          <w:sz w:val="22"/>
          <w:szCs w:val="22"/>
          <w:rtl/>
        </w:rPr>
        <w:t xml:space="preserve">     </w:t>
      </w:r>
    </w:p>
    <w:p w:rsidR="003F1051" w:rsidRDefault="00C43432" w:rsidP="00C434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  - </w:t>
      </w:r>
      <w:proofErr w:type="spellStart"/>
      <w:r>
        <w:rPr>
          <w:rFonts w:ascii="Arial" w:hAnsi="Arial" w:cs="Arial" w:hint="cs"/>
          <w:sz w:val="22"/>
          <w:szCs w:val="22"/>
          <w:rtl/>
        </w:rPr>
        <w:t>כוראל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לעוגב מלא   רי"ב 661</w:t>
      </w:r>
      <w:r w:rsidR="003F1051">
        <w:rPr>
          <w:rFonts w:ascii="Arial" w:hAnsi="Arial" w:cs="Arial" w:hint="cs"/>
          <w:sz w:val="22"/>
          <w:szCs w:val="22"/>
          <w:rtl/>
        </w:rPr>
        <w:t xml:space="preserve">                 </w:t>
      </w:r>
    </w:p>
    <w:p w:rsidR="00C43432" w:rsidRDefault="00C43432" w:rsidP="00C43432">
      <w:pPr>
        <w:rPr>
          <w:rFonts w:ascii="Arial" w:hAnsi="Arial" w:cs="Arial"/>
          <w:sz w:val="22"/>
          <w:szCs w:val="22"/>
          <w:rtl/>
        </w:rPr>
      </w:pPr>
    </w:p>
    <w:p w:rsidR="00C43432" w:rsidRDefault="00C43432" w:rsidP="003E315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       </w:t>
      </w:r>
      <w:r w:rsidRPr="003E315D">
        <w:rPr>
          <w:rFonts w:ascii="Arial" w:hAnsi="Arial" w:cs="Arial" w:hint="cs"/>
          <w:b/>
          <w:bCs/>
          <w:sz w:val="22"/>
          <w:szCs w:val="22"/>
          <w:rtl/>
        </w:rPr>
        <w:t xml:space="preserve"> -</w:t>
      </w:r>
      <w:r>
        <w:rPr>
          <w:rFonts w:ascii="Arial" w:hAnsi="Arial" w:cs="Arial" w:hint="cs"/>
          <w:sz w:val="22"/>
          <w:szCs w:val="22"/>
          <w:rtl/>
        </w:rPr>
        <w:t xml:space="preserve"> פס</w:t>
      </w:r>
      <w:r w:rsidR="003E315D">
        <w:rPr>
          <w:rFonts w:ascii="Arial" w:hAnsi="Arial" w:cs="Arial" w:hint="cs"/>
          <w:sz w:val="22"/>
          <w:szCs w:val="22"/>
          <w:rtl/>
        </w:rPr>
        <w:t>ט</w:t>
      </w:r>
      <w:r>
        <w:rPr>
          <w:rFonts w:ascii="Arial" w:hAnsi="Arial" w:cs="Arial" w:hint="cs"/>
          <w:sz w:val="22"/>
          <w:szCs w:val="22"/>
          <w:rtl/>
        </w:rPr>
        <w:t>ורלה</w:t>
      </w:r>
      <w:r w:rsidR="003E315D">
        <w:rPr>
          <w:rFonts w:ascii="Arial" w:hAnsi="Arial" w:cs="Arial" w:hint="cs"/>
          <w:sz w:val="22"/>
          <w:szCs w:val="22"/>
          <w:rtl/>
        </w:rPr>
        <w:t xml:space="preserve">   רי"ב 590</w:t>
      </w:r>
      <w:r>
        <w:rPr>
          <w:rFonts w:ascii="Arial" w:hAnsi="Arial" w:cs="Arial" w:hint="cs"/>
          <w:sz w:val="22"/>
          <w:szCs w:val="22"/>
          <w:rtl/>
        </w:rPr>
        <w:tab/>
      </w:r>
    </w:p>
    <w:p w:rsidR="003E315D" w:rsidRDefault="003E315D" w:rsidP="003E315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- 1  </w:t>
      </w:r>
      <w:proofErr w:type="spellStart"/>
      <w:r>
        <w:rPr>
          <w:rFonts w:ascii="Arial" w:hAnsi="Arial" w:cs="Arial" w:hint="cs"/>
          <w:sz w:val="22"/>
          <w:szCs w:val="22"/>
          <w:rtl/>
        </w:rPr>
        <w:t>פרלוד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(פסטורלה)</w:t>
      </w:r>
    </w:p>
    <w:p w:rsidR="003E315D" w:rsidRDefault="003E315D" w:rsidP="003E315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- 2  בסגנון גרמני </w:t>
      </w:r>
      <w:r>
        <w:rPr>
          <w:rFonts w:ascii="Arial" w:hAnsi="Arial" w:cs="Arial"/>
          <w:sz w:val="22"/>
          <w:szCs w:val="22"/>
        </w:rPr>
        <w:t>Allemande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ab/>
      </w:r>
    </w:p>
    <w:p w:rsidR="003E315D" w:rsidRDefault="003E315D" w:rsidP="003E315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- 3  אריה על שתי מקלדות</w:t>
      </w:r>
    </w:p>
    <w:p w:rsidR="003E315D" w:rsidRDefault="003E315D" w:rsidP="003E3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- 4  </w:t>
      </w:r>
      <w:proofErr w:type="spellStart"/>
      <w:r>
        <w:rPr>
          <w:rFonts w:ascii="Arial" w:hAnsi="Arial" w:cs="Arial" w:hint="cs"/>
          <w:sz w:val="22"/>
          <w:szCs w:val="22"/>
          <w:rtl/>
        </w:rPr>
        <w:t>ג'יגה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/>
          <w:sz w:val="22"/>
          <w:szCs w:val="22"/>
        </w:rPr>
        <w:t>Gigue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ז'אן </w:t>
      </w:r>
      <w:proofErr w:type="spellStart"/>
      <w:r>
        <w:rPr>
          <w:rFonts w:ascii="Arial" w:hAnsi="Arial" w:cs="Arial" w:hint="cs"/>
          <w:b/>
          <w:bCs/>
          <w:sz w:val="22"/>
          <w:szCs w:val="22"/>
          <w:rtl/>
        </w:rPr>
        <w:t>בובאר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Jean </w:t>
      </w:r>
      <w:proofErr w:type="spellStart"/>
      <w:r>
        <w:rPr>
          <w:rFonts w:ascii="Arial" w:hAnsi="Arial" w:cs="Arial"/>
          <w:sz w:val="22"/>
          <w:szCs w:val="22"/>
        </w:rPr>
        <w:t>Bouvard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   ווריאציות על שיר חג המולד ממחוז בורגונדי   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(1996-1905)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      </w:t>
      </w:r>
    </w:p>
    <w:p w:rsidR="003F1051" w:rsidRDefault="003E315D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אלכסנדר </w:t>
      </w:r>
      <w:proofErr w:type="spellStart"/>
      <w:r>
        <w:rPr>
          <w:rFonts w:ascii="Arial" w:hAnsi="Arial" w:cs="Arial" w:hint="cs"/>
          <w:b/>
          <w:bCs/>
          <w:sz w:val="22"/>
          <w:szCs w:val="22"/>
          <w:rtl/>
        </w:rPr>
        <w:t>גילמאן</w:t>
      </w:r>
      <w:proofErr w:type="spellEnd"/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3E315D">
        <w:rPr>
          <w:rFonts w:ascii="Arial" w:hAnsi="Arial" w:cs="Arial"/>
          <w:sz w:val="22"/>
          <w:szCs w:val="22"/>
        </w:rPr>
        <w:t xml:space="preserve">Alexandre </w:t>
      </w:r>
      <w:proofErr w:type="spellStart"/>
      <w:r w:rsidRPr="003E315D">
        <w:rPr>
          <w:rFonts w:ascii="Arial" w:hAnsi="Arial" w:cs="Arial"/>
          <w:sz w:val="22"/>
          <w:szCs w:val="22"/>
        </w:rPr>
        <w:t>Guilman</w:t>
      </w:r>
      <w:r>
        <w:rPr>
          <w:rFonts w:ascii="Arial" w:hAnsi="Arial" w:cs="Arial"/>
          <w:b/>
          <w:bCs/>
          <w:sz w:val="22"/>
          <w:szCs w:val="22"/>
        </w:rPr>
        <w:t>t</w:t>
      </w:r>
      <w:proofErr w:type="spellEnd"/>
      <w:r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3E315D">
        <w:rPr>
          <w:rFonts w:ascii="Arial" w:hAnsi="Arial" w:cs="Arial" w:hint="cs"/>
          <w:sz w:val="22"/>
          <w:szCs w:val="22"/>
          <w:rtl/>
        </w:rPr>
        <w:t xml:space="preserve">לחן חג המולד ממחוז </w:t>
      </w:r>
      <w:proofErr w:type="spellStart"/>
      <w:r w:rsidRPr="003E315D">
        <w:rPr>
          <w:rFonts w:ascii="Arial" w:hAnsi="Arial" w:cs="Arial" w:hint="cs"/>
          <w:sz w:val="22"/>
          <w:szCs w:val="22"/>
          <w:rtl/>
        </w:rPr>
        <w:t>אלזאס</w:t>
      </w:r>
      <w:proofErr w:type="spellEnd"/>
    </w:p>
    <w:p w:rsidR="003E315D" w:rsidRDefault="003E315D" w:rsidP="003F1051">
      <w:pPr>
        <w:rPr>
          <w:rFonts w:ascii="Arial" w:hAnsi="Arial" w:cs="Arial"/>
          <w:sz w:val="22"/>
          <w:szCs w:val="22"/>
          <w:rtl/>
        </w:rPr>
      </w:pPr>
    </w:p>
    <w:p w:rsidR="003E315D" w:rsidRDefault="003E315D" w:rsidP="003F1051">
      <w:pPr>
        <w:rPr>
          <w:rFonts w:ascii="Arial" w:hAnsi="Arial" w:cs="Arial"/>
          <w:sz w:val="22"/>
          <w:szCs w:val="22"/>
          <w:rtl/>
        </w:rPr>
      </w:pPr>
      <w:r w:rsidRPr="003E315D">
        <w:rPr>
          <w:rFonts w:ascii="Arial" w:hAnsi="Arial" w:cs="Arial" w:hint="cs"/>
          <w:b/>
          <w:bCs/>
          <w:sz w:val="22"/>
          <w:szCs w:val="22"/>
          <w:rtl/>
        </w:rPr>
        <w:t>פליקס מנדלסון-</w:t>
      </w:r>
      <w:proofErr w:type="spellStart"/>
      <w:r w:rsidRPr="003E315D">
        <w:rPr>
          <w:rFonts w:ascii="Arial" w:hAnsi="Arial" w:cs="Arial" w:hint="cs"/>
          <w:b/>
          <w:bCs/>
          <w:sz w:val="22"/>
          <w:szCs w:val="22"/>
          <w:rtl/>
        </w:rPr>
        <w:t>ברטולדי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  </w:t>
      </w:r>
      <w:r>
        <w:rPr>
          <w:rFonts w:ascii="Arial" w:hAnsi="Arial" w:cs="Arial"/>
          <w:sz w:val="22"/>
          <w:szCs w:val="22"/>
        </w:rPr>
        <w:t>Felix Mendelssohn-</w:t>
      </w:r>
      <w:proofErr w:type="spellStart"/>
      <w:r>
        <w:rPr>
          <w:rFonts w:ascii="Arial" w:hAnsi="Arial" w:cs="Arial"/>
          <w:sz w:val="22"/>
          <w:szCs w:val="22"/>
        </w:rPr>
        <w:t>Bartholdy</w:t>
      </w:r>
      <w:proofErr w:type="spellEnd"/>
      <w:r w:rsidR="000F5532">
        <w:rPr>
          <w:rFonts w:ascii="Arial" w:hAnsi="Arial" w:cs="Arial" w:hint="cs"/>
          <w:sz w:val="22"/>
          <w:szCs w:val="22"/>
          <w:rtl/>
        </w:rPr>
        <w:t xml:space="preserve">   סונטה מס'3   אופוס 65-3</w:t>
      </w:r>
    </w:p>
    <w:p w:rsidR="003E315D" w:rsidRDefault="003E315D" w:rsidP="000F55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(184</w:t>
      </w:r>
      <w:r w:rsidR="000F5532">
        <w:rPr>
          <w:rFonts w:ascii="Arial" w:hAnsi="Arial" w:cs="Arial" w:hint="cs"/>
          <w:sz w:val="22"/>
          <w:szCs w:val="22"/>
          <w:rtl/>
        </w:rPr>
        <w:t>7</w:t>
      </w:r>
      <w:r>
        <w:rPr>
          <w:rFonts w:ascii="Arial" w:hAnsi="Arial" w:cs="Arial" w:hint="cs"/>
          <w:sz w:val="22"/>
          <w:szCs w:val="22"/>
          <w:rtl/>
        </w:rPr>
        <w:t>-18</w:t>
      </w:r>
      <w:r w:rsidR="000F5532">
        <w:rPr>
          <w:rFonts w:ascii="Arial" w:hAnsi="Arial" w:cs="Arial" w:hint="cs"/>
          <w:sz w:val="22"/>
          <w:szCs w:val="22"/>
          <w:rtl/>
        </w:rPr>
        <w:t>09</w:t>
      </w:r>
      <w:r>
        <w:rPr>
          <w:rFonts w:ascii="Arial" w:hAnsi="Arial" w:cs="Arial" w:hint="cs"/>
          <w:sz w:val="22"/>
          <w:szCs w:val="22"/>
          <w:rtl/>
        </w:rPr>
        <w:t>)</w:t>
      </w:r>
    </w:p>
    <w:p w:rsidR="000F5532" w:rsidRDefault="000F5532" w:rsidP="000F55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- </w:t>
      </w:r>
      <w:proofErr w:type="spellStart"/>
      <w:r>
        <w:rPr>
          <w:rFonts w:ascii="Arial" w:hAnsi="Arial" w:cs="Arial" w:hint="cs"/>
          <w:sz w:val="22"/>
          <w:szCs w:val="22"/>
          <w:rtl/>
        </w:rPr>
        <w:t>קון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מוטו </w:t>
      </w:r>
      <w:proofErr w:type="spellStart"/>
      <w:r>
        <w:rPr>
          <w:rFonts w:ascii="Arial" w:hAnsi="Arial" w:cs="Arial" w:hint="cs"/>
          <w:sz w:val="22"/>
          <w:szCs w:val="22"/>
          <w:rtl/>
        </w:rPr>
        <w:t>מאסטוזו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Con moto </w:t>
      </w:r>
      <w:proofErr w:type="spellStart"/>
      <w:r>
        <w:rPr>
          <w:rFonts w:ascii="Arial" w:hAnsi="Arial" w:cs="Arial"/>
          <w:sz w:val="22"/>
          <w:szCs w:val="22"/>
        </w:rPr>
        <w:t>maestoso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F5532" w:rsidRDefault="000F5532" w:rsidP="000F55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- אנדנטה </w:t>
      </w:r>
      <w:proofErr w:type="spellStart"/>
      <w:r>
        <w:rPr>
          <w:rFonts w:ascii="Arial" w:hAnsi="Arial" w:cs="Arial" w:hint="cs"/>
          <w:sz w:val="22"/>
          <w:szCs w:val="22"/>
          <w:rtl/>
        </w:rPr>
        <w:t>טרנקילו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/>
          <w:sz w:val="22"/>
          <w:szCs w:val="22"/>
        </w:rPr>
        <w:t>Andante tranquillo</w:t>
      </w:r>
    </w:p>
    <w:p w:rsidR="000F5532" w:rsidRDefault="000F5532" w:rsidP="000F5532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0F5532">
      <w:pPr>
        <w:rPr>
          <w:rFonts w:ascii="Arial" w:hAnsi="Arial" w:cs="Arial"/>
          <w:sz w:val="22"/>
          <w:szCs w:val="22"/>
          <w:rtl/>
        </w:rPr>
      </w:pPr>
      <w:proofErr w:type="spellStart"/>
      <w:r w:rsidRPr="000F5532">
        <w:rPr>
          <w:rFonts w:ascii="Arial" w:hAnsi="Arial" w:cs="Arial" w:hint="cs"/>
          <w:b/>
          <w:bCs/>
          <w:sz w:val="22"/>
          <w:szCs w:val="22"/>
          <w:rtl/>
        </w:rPr>
        <w:t>ז'האן</w:t>
      </w:r>
      <w:proofErr w:type="spellEnd"/>
      <w:r w:rsidRPr="000F5532">
        <w:rPr>
          <w:rFonts w:ascii="Arial" w:hAnsi="Arial" w:cs="Arial" w:hint="cs"/>
          <w:b/>
          <w:bCs/>
          <w:sz w:val="22"/>
          <w:szCs w:val="22"/>
          <w:rtl/>
        </w:rPr>
        <w:t xml:space="preserve"> אלאן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Jehan</w:t>
      </w:r>
      <w:proofErr w:type="spellEnd"/>
      <w:r>
        <w:rPr>
          <w:rFonts w:ascii="Arial" w:hAnsi="Arial" w:cs="Arial"/>
          <w:sz w:val="22"/>
          <w:szCs w:val="22"/>
        </w:rPr>
        <w:t xml:space="preserve"> Alain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cs"/>
          <w:sz w:val="22"/>
          <w:szCs w:val="22"/>
          <w:rtl/>
        </w:rPr>
        <w:t>- פנטסיה שניה</w:t>
      </w:r>
    </w:p>
    <w:p w:rsidR="000F5532" w:rsidRDefault="000F5532" w:rsidP="000F5532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(1940-1911)</w:t>
      </w:r>
    </w:p>
    <w:p w:rsidR="000F5532" w:rsidRPr="003E315D" w:rsidRDefault="000F5532" w:rsidP="000F5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- </w:t>
      </w:r>
      <w:r>
        <w:rPr>
          <w:rFonts w:ascii="Arial" w:hAnsi="Arial" w:cs="Arial"/>
          <w:sz w:val="22"/>
          <w:szCs w:val="22"/>
        </w:rPr>
        <w:t>Litanies</w:t>
      </w:r>
    </w:p>
    <w:p w:rsidR="003E315D" w:rsidRDefault="003E315D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3E315D" w:rsidRDefault="003E315D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3E315D" w:rsidRDefault="003E315D" w:rsidP="003F1051">
      <w:pPr>
        <w:rPr>
          <w:rFonts w:ascii="Arial" w:hAnsi="Arial" w:cs="Arial"/>
          <w:b/>
          <w:bCs/>
          <w:sz w:val="22"/>
          <w:szCs w:val="22"/>
          <w:rtl/>
        </w:rPr>
      </w:pP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proofErr w:type="spellStart"/>
      <w:r w:rsidRPr="00C82470">
        <w:rPr>
          <w:rFonts w:ascii="Arial" w:hAnsi="Arial" w:cs="Arial" w:hint="cs"/>
          <w:b/>
          <w:bCs/>
          <w:sz w:val="22"/>
          <w:szCs w:val="22"/>
          <w:rtl/>
        </w:rPr>
        <w:lastRenderedPageBreak/>
        <w:t>פרנסוא</w:t>
      </w:r>
      <w:proofErr w:type="spellEnd"/>
      <w:r w:rsidRPr="00C82470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proofErr w:type="spellStart"/>
      <w:r w:rsidRPr="00C82470">
        <w:rPr>
          <w:rFonts w:ascii="Arial" w:hAnsi="Arial" w:cs="Arial" w:hint="cs"/>
          <w:b/>
          <w:bCs/>
          <w:sz w:val="22"/>
          <w:szCs w:val="22"/>
          <w:rtl/>
        </w:rPr>
        <w:t>אספינאס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 ( </w:t>
      </w:r>
      <w:r>
        <w:rPr>
          <w:rFonts w:ascii="Arial" w:hAnsi="Arial" w:cs="Arial"/>
          <w:sz w:val="22"/>
          <w:szCs w:val="22"/>
        </w:rPr>
        <w:t xml:space="preserve"> François Espinasse</w:t>
      </w:r>
      <w:r>
        <w:rPr>
          <w:rFonts w:ascii="Arial" w:hAnsi="Arial" w:cs="Arial" w:hint="cs"/>
          <w:sz w:val="22"/>
          <w:szCs w:val="22"/>
          <w:rtl/>
        </w:rPr>
        <w:t>)  נולד בשנת 1956 וסיים את לימודיו באקדמיה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למוזיקה של טולוז (</w:t>
      </w:r>
      <w:r>
        <w:rPr>
          <w:rFonts w:ascii="Arial" w:hAnsi="Arial" w:cs="Arial"/>
          <w:sz w:val="22"/>
          <w:szCs w:val="22"/>
        </w:rPr>
        <w:t>Toulouse</w:t>
      </w:r>
      <w:r>
        <w:rPr>
          <w:rFonts w:ascii="Arial" w:hAnsi="Arial" w:cs="Arial" w:hint="cs"/>
          <w:sz w:val="22"/>
          <w:szCs w:val="22"/>
          <w:rtl/>
        </w:rPr>
        <w:t xml:space="preserve">) בהדרכת פרופסור </w:t>
      </w:r>
      <w:proofErr w:type="spellStart"/>
      <w:r>
        <w:rPr>
          <w:rFonts w:ascii="Arial" w:hAnsi="Arial" w:cs="Arial" w:hint="cs"/>
          <w:sz w:val="22"/>
          <w:szCs w:val="22"/>
          <w:rtl/>
        </w:rPr>
        <w:t>קזוויה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 w:val="22"/>
          <w:szCs w:val="22"/>
          <w:rtl/>
        </w:rPr>
        <w:t>דאראס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Xavier </w:t>
      </w:r>
      <w:proofErr w:type="spellStart"/>
      <w:r>
        <w:rPr>
          <w:rFonts w:ascii="Arial" w:hAnsi="Arial" w:cs="Arial"/>
          <w:sz w:val="22"/>
          <w:szCs w:val="22"/>
        </w:rPr>
        <w:t>Darasse</w:t>
      </w:r>
      <w:proofErr w:type="spellEnd"/>
      <w:r>
        <w:rPr>
          <w:rFonts w:ascii="Arial" w:hAnsi="Arial" w:cs="Arial" w:hint="cs"/>
          <w:sz w:val="22"/>
          <w:szCs w:val="22"/>
          <w:rtl/>
        </w:rPr>
        <w:t>) ב-1980. הוא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המשיך ללמוד ולהשתלם שנה נוספת עם פרופ' אנדרה </w:t>
      </w:r>
      <w:proofErr w:type="spellStart"/>
      <w:r>
        <w:rPr>
          <w:rFonts w:ascii="Arial" w:hAnsi="Arial" w:cs="Arial" w:hint="cs"/>
          <w:sz w:val="22"/>
          <w:szCs w:val="22"/>
          <w:rtl/>
        </w:rPr>
        <w:t>איזואר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André </w:t>
      </w:r>
      <w:proofErr w:type="spellStart"/>
      <w:r>
        <w:rPr>
          <w:rFonts w:ascii="Arial" w:hAnsi="Arial" w:cs="Arial"/>
          <w:sz w:val="22"/>
          <w:szCs w:val="22"/>
        </w:rPr>
        <w:t>Isoir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) וזכה בפרסים 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בתחרויות בינלאומיות ידועות ובין השאר התחרות הבינלאומית למוזיקה בת-זמננו בטולוז בשנת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1986 והתחרות הבינלאומית בטוקיו-</w:t>
      </w:r>
      <w:proofErr w:type="spellStart"/>
      <w:r>
        <w:rPr>
          <w:rFonts w:ascii="Arial" w:hAnsi="Arial" w:cs="Arial" w:hint="cs"/>
          <w:sz w:val="22"/>
          <w:szCs w:val="22"/>
          <w:rtl/>
        </w:rPr>
        <w:t>מוסשינו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בשנת 1988.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הוא הנגן הקבוע של כנסיית סן-</w:t>
      </w:r>
      <w:proofErr w:type="spellStart"/>
      <w:r>
        <w:rPr>
          <w:rFonts w:ascii="Arial" w:hAnsi="Arial" w:cs="Arial" w:hint="cs"/>
          <w:sz w:val="22"/>
          <w:szCs w:val="22"/>
          <w:rtl/>
        </w:rPr>
        <w:t>סברין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Eglise</w:t>
      </w:r>
      <w:proofErr w:type="spellEnd"/>
      <w:r>
        <w:rPr>
          <w:rFonts w:ascii="Arial" w:hAnsi="Arial" w:cs="Arial"/>
          <w:sz w:val="22"/>
          <w:szCs w:val="22"/>
        </w:rPr>
        <w:t xml:space="preserve"> Saint </w:t>
      </w:r>
      <w:proofErr w:type="spellStart"/>
      <w:r>
        <w:rPr>
          <w:rFonts w:ascii="Arial" w:hAnsi="Arial" w:cs="Arial"/>
          <w:sz w:val="22"/>
          <w:szCs w:val="22"/>
        </w:rPr>
        <w:t>Séverin</w:t>
      </w:r>
      <w:proofErr w:type="spellEnd"/>
      <w:r>
        <w:rPr>
          <w:rFonts w:ascii="Arial" w:hAnsi="Arial" w:cs="Arial" w:hint="cs"/>
          <w:sz w:val="22"/>
          <w:szCs w:val="22"/>
          <w:rtl/>
        </w:rPr>
        <w:t>) בפאריס וגם פרופסור לעוגב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באקדמיה למוזיקה של ליון (</w:t>
      </w:r>
      <w:r>
        <w:rPr>
          <w:rFonts w:ascii="Arial" w:hAnsi="Arial" w:cs="Arial"/>
          <w:sz w:val="22"/>
          <w:szCs w:val="22"/>
        </w:rPr>
        <w:t>Lyon</w:t>
      </w:r>
      <w:r>
        <w:rPr>
          <w:rFonts w:ascii="Arial" w:hAnsi="Arial" w:cs="Arial" w:hint="cs"/>
          <w:sz w:val="22"/>
          <w:szCs w:val="22"/>
          <w:rtl/>
        </w:rPr>
        <w:t>). הוא חבר הוועדה הלאומית של שימור ותחזוקת העוגבים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ההיסטוריים של צרפת. הוא גם התמנה ב-2010 נגן קבוע של הקפלה המלכותית של הארמון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ורסאי.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הוא הוזמן עד כה בכעשרים  ארצות שונות לתת קונצרטים וכיתות אמן וגם להשתתף בחבר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השופטים של תחרויות רבות לנגינה על העוגב.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proofErr w:type="spellStart"/>
      <w:r w:rsidRPr="00762649">
        <w:rPr>
          <w:rFonts w:ascii="Arial" w:hAnsi="Arial" w:cs="Arial" w:hint="cs"/>
          <w:b/>
          <w:bCs/>
          <w:sz w:val="22"/>
          <w:szCs w:val="22"/>
          <w:rtl/>
        </w:rPr>
        <w:t>פרנסוא</w:t>
      </w:r>
      <w:proofErr w:type="spellEnd"/>
      <w:r w:rsidRPr="0076264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proofErr w:type="spellStart"/>
      <w:r w:rsidRPr="00762649">
        <w:rPr>
          <w:rFonts w:ascii="Arial" w:hAnsi="Arial" w:cs="Arial" w:hint="cs"/>
          <w:b/>
          <w:bCs/>
          <w:sz w:val="22"/>
          <w:szCs w:val="22"/>
          <w:rtl/>
        </w:rPr>
        <w:t>אספינאס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אוהב מאוד את ההלחנה לעוגב בת זמננו. הוא משתף פעולה לעתים קרובות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עם מלחינים כמו </w:t>
      </w:r>
      <w:proofErr w:type="spellStart"/>
      <w:r>
        <w:rPr>
          <w:rFonts w:ascii="Arial" w:hAnsi="Arial" w:cs="Arial" w:hint="cs"/>
          <w:sz w:val="22"/>
          <w:szCs w:val="22"/>
          <w:rtl/>
        </w:rPr>
        <w:t>ז'ילבר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אמי (</w:t>
      </w:r>
      <w:r>
        <w:rPr>
          <w:rFonts w:ascii="Arial" w:hAnsi="Arial" w:cs="Arial"/>
          <w:sz w:val="22"/>
          <w:szCs w:val="22"/>
        </w:rPr>
        <w:t>Gilbert Amy</w:t>
      </w:r>
      <w:r>
        <w:rPr>
          <w:rFonts w:ascii="Arial" w:hAnsi="Arial" w:cs="Arial" w:hint="cs"/>
          <w:sz w:val="22"/>
          <w:szCs w:val="22"/>
          <w:rtl/>
        </w:rPr>
        <w:t xml:space="preserve">), פייר </w:t>
      </w:r>
      <w:proofErr w:type="spellStart"/>
      <w:r>
        <w:rPr>
          <w:rFonts w:ascii="Arial" w:hAnsi="Arial" w:cs="Arial" w:hint="cs"/>
          <w:sz w:val="22"/>
          <w:szCs w:val="22"/>
          <w:rtl/>
        </w:rPr>
        <w:t>פאראגו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Pierre </w:t>
      </w:r>
      <w:proofErr w:type="spellStart"/>
      <w:r>
        <w:rPr>
          <w:rFonts w:ascii="Arial" w:hAnsi="Arial" w:cs="Arial"/>
          <w:sz w:val="22"/>
          <w:szCs w:val="22"/>
        </w:rPr>
        <w:t>Farago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), בטסי </w:t>
      </w:r>
      <w:proofErr w:type="spellStart"/>
      <w:r>
        <w:rPr>
          <w:rFonts w:ascii="Arial" w:hAnsi="Arial" w:cs="Arial" w:hint="cs"/>
          <w:sz w:val="22"/>
          <w:szCs w:val="22"/>
          <w:rtl/>
        </w:rPr>
        <w:t>ז'ולאס</w:t>
      </w:r>
      <w:proofErr w:type="spellEnd"/>
      <w:r>
        <w:rPr>
          <w:rFonts w:ascii="Arial" w:hAnsi="Arial" w:cs="Arial" w:hint="cs"/>
          <w:sz w:val="22"/>
          <w:szCs w:val="22"/>
          <w:rtl/>
        </w:rPr>
        <w:t>,</w:t>
      </w:r>
    </w:p>
    <w:p w:rsidR="003F1051" w:rsidRDefault="003F1051" w:rsidP="003F10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</w:t>
      </w:r>
      <w:r>
        <w:rPr>
          <w:rFonts w:ascii="Arial" w:hAnsi="Arial" w:cs="Arial"/>
          <w:sz w:val="22"/>
          <w:szCs w:val="22"/>
        </w:rPr>
        <w:t xml:space="preserve">Betsy </w:t>
      </w:r>
      <w:proofErr w:type="spellStart"/>
      <w:r>
        <w:rPr>
          <w:rFonts w:ascii="Arial" w:hAnsi="Arial" w:cs="Arial"/>
          <w:sz w:val="22"/>
          <w:szCs w:val="22"/>
        </w:rPr>
        <w:t>Jolas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) ופיליפ </w:t>
      </w:r>
      <w:proofErr w:type="spellStart"/>
      <w:r>
        <w:rPr>
          <w:rFonts w:ascii="Arial" w:hAnsi="Arial" w:cs="Arial" w:hint="cs"/>
          <w:sz w:val="22"/>
          <w:szCs w:val="22"/>
          <w:rtl/>
        </w:rPr>
        <w:t>הורל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Philippe </w:t>
      </w:r>
      <w:proofErr w:type="spellStart"/>
      <w:r>
        <w:rPr>
          <w:rFonts w:ascii="Arial" w:hAnsi="Arial" w:cs="Arial"/>
          <w:sz w:val="22"/>
          <w:szCs w:val="22"/>
        </w:rPr>
        <w:t>Hurel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)   </w:t>
      </w: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sz w:val="22"/>
          <w:szCs w:val="22"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0F5532" w:rsidRDefault="000F5532" w:rsidP="003F1051">
      <w:pPr>
        <w:rPr>
          <w:rFonts w:ascii="Arial" w:hAnsi="Arial" w:cs="Arial"/>
          <w:b/>
          <w:bCs/>
          <w:rtl/>
        </w:rPr>
      </w:pPr>
    </w:p>
    <w:p w:rsidR="003F1051" w:rsidRDefault="003F1051" w:rsidP="003F105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עמותת חובבי העוגב בישראל  רחוב ברקן 7 יובלים 20142  טל' 054-5316994 </w:t>
      </w:r>
    </w:p>
    <w:p w:rsidR="003F1051" w:rsidRDefault="003F1051" w:rsidP="003F1051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                                       </w:t>
      </w:r>
      <w:r>
        <w:rPr>
          <w:rFonts w:ascii="Arial" w:hAnsi="Arial" w:cs="Arial"/>
          <w:b/>
          <w:bCs/>
        </w:rPr>
        <w:t>www.organ.org.il</w:t>
      </w:r>
    </w:p>
    <w:p w:rsidR="003F1051" w:rsidRDefault="003F1051" w:rsidP="003F1051"/>
    <w:p w:rsidR="0046637B" w:rsidRDefault="0046637B"/>
    <w:sectPr w:rsidR="0046637B" w:rsidSect="00B47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1"/>
    <w:rsid w:val="00055A60"/>
    <w:rsid w:val="000F5532"/>
    <w:rsid w:val="003E315D"/>
    <w:rsid w:val="003F1051"/>
    <w:rsid w:val="0046637B"/>
    <w:rsid w:val="007D43E5"/>
    <w:rsid w:val="00B45820"/>
    <w:rsid w:val="00C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2018-10-29T09:36:00Z</dcterms:created>
  <dcterms:modified xsi:type="dcterms:W3CDTF">2018-10-29T11:17:00Z</dcterms:modified>
</cp:coreProperties>
</file>